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KẾ HOẠCH HOẠT ĐỘNG CHĂM SÓC, VỆ SINH DINH DƯỠNG.</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Chủ đề: “Những con vật đáng yêu”</w:t>
      </w:r>
    </w:p>
    <w:p w:rsidR="00000000" w:rsidDel="00000000" w:rsidP="00000000" w:rsidRDefault="00000000" w:rsidRPr="00000000" w14:paraId="00000003">
      <w:pPr>
        <w:spacing w:after="0" w:lineRule="auto"/>
        <w:jc w:val="center"/>
        <w:rPr>
          <w:b w:val="1"/>
          <w:sz w:val="28"/>
          <w:szCs w:val="28"/>
          <w:highlight w:val="white"/>
          <w:u w:val="single"/>
        </w:rPr>
      </w:pPr>
      <w:r w:rsidDel="00000000" w:rsidR="00000000" w:rsidRPr="00000000">
        <w:rPr>
          <w:b w:val="1"/>
          <w:sz w:val="28"/>
          <w:szCs w:val="28"/>
          <w:rtl w:val="0"/>
        </w:rPr>
        <w:t xml:space="preserve">Thời gian thực hiện:Từ 17/2 đến 21/3/2025</w:t>
      </w:r>
      <w:r w:rsidDel="00000000" w:rsidR="00000000" w:rsidRPr="00000000">
        <w:rPr>
          <w:rtl w:val="0"/>
        </w:rPr>
      </w:r>
    </w:p>
    <w:p w:rsidR="00000000" w:rsidDel="00000000" w:rsidP="00000000" w:rsidRDefault="00000000" w:rsidRPr="00000000" w14:paraId="00000004">
      <w:pPr>
        <w:tabs>
          <w:tab w:val="left" w:leader="none" w:pos="90"/>
        </w:tabs>
        <w:spacing w:after="0" w:lineRule="auto"/>
        <w:jc w:val="both"/>
        <w:rPr>
          <w:b w:val="1"/>
          <w:sz w:val="28"/>
          <w:szCs w:val="28"/>
        </w:rPr>
      </w:pPr>
      <w:r w:rsidDel="00000000" w:rsidR="00000000" w:rsidRPr="00000000">
        <w:rPr>
          <w:rtl w:val="0"/>
        </w:rPr>
      </w:r>
    </w:p>
    <w:tbl>
      <w:tblPr>
        <w:tblStyle w:val="Table1"/>
        <w:tblW w:w="10385.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5760"/>
        <w:gridCol w:w="2178"/>
        <w:gridCol w:w="1170"/>
        <w:tblGridChange w:id="0">
          <w:tblGrid>
            <w:gridCol w:w="1277"/>
            <w:gridCol w:w="5760"/>
            <w:gridCol w:w="2178"/>
            <w:gridCol w:w="11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Phương pháp hình thức thực hiện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Người thực hiện, người phối hợp thực hiện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Lưu ý/điều chỉnh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tabs>
                <w:tab w:val="right" w:leader="none" w:pos="5062"/>
              </w:tabs>
              <w:rPr>
                <w:b w:val="1"/>
                <w:sz w:val="28"/>
                <w:szCs w:val="28"/>
              </w:rPr>
            </w:pPr>
            <w:r w:rsidDel="00000000" w:rsidR="00000000" w:rsidRPr="00000000">
              <w:rPr>
                <w:b w:val="1"/>
                <w:sz w:val="28"/>
                <w:szCs w:val="28"/>
                <w:rtl w:val="0"/>
              </w:rPr>
              <w:t xml:space="preserve">3.1. Tổ chức bữa ăn</w:t>
              <w:tab/>
            </w:r>
          </w:p>
          <w:p w:rsidR="00000000" w:rsidDel="00000000" w:rsidP="00000000" w:rsidRDefault="00000000" w:rsidRPr="00000000" w14:paraId="0000000A">
            <w:pPr>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b w:val="1"/>
                <w:i w:val="1"/>
                <w:sz w:val="28"/>
                <w:szCs w:val="28"/>
              </w:rPr>
            </w:pPr>
            <w:r w:rsidDel="00000000" w:rsidR="00000000" w:rsidRPr="00000000">
              <w:rPr>
                <w:b w:val="1"/>
                <w:i w:val="1"/>
                <w:sz w:val="28"/>
                <w:szCs w:val="28"/>
                <w:rtl w:val="0"/>
              </w:rPr>
              <w:t xml:space="preserve">- Trước khi ăn:</w:t>
            </w:r>
          </w:p>
          <w:p w:rsidR="00000000" w:rsidDel="00000000" w:rsidP="00000000" w:rsidRDefault="00000000" w:rsidRPr="00000000" w14:paraId="0000000C">
            <w:pPr>
              <w:ind w:left="141" w:hanging="141"/>
              <w:rPr>
                <w:sz w:val="28"/>
                <w:szCs w:val="28"/>
              </w:rPr>
            </w:pPr>
            <w:r w:rsidDel="00000000" w:rsidR="00000000" w:rsidRPr="00000000">
              <w:rPr>
                <w:sz w:val="28"/>
                <w:szCs w:val="28"/>
                <w:rtl w:val="0"/>
              </w:rPr>
              <w:t xml:space="preserve">+ Cô cùng trẻ chuẩn bị bàn ghế (Cô hướng dẫn trẻ sắp xếp bàn ăn cùng cô).</w:t>
            </w:r>
          </w:p>
          <w:p w:rsidR="00000000" w:rsidDel="00000000" w:rsidP="00000000" w:rsidRDefault="00000000" w:rsidRPr="00000000" w14:paraId="0000000D">
            <w:pPr>
              <w:ind w:left="141" w:hanging="141"/>
              <w:rPr>
                <w:sz w:val="28"/>
                <w:szCs w:val="28"/>
              </w:rPr>
            </w:pPr>
            <w:r w:rsidDel="00000000" w:rsidR="00000000" w:rsidRPr="00000000">
              <w:rPr>
                <w:sz w:val="28"/>
                <w:szCs w:val="28"/>
                <w:rtl w:val="0"/>
              </w:rPr>
              <w:t xml:space="preserve">+ Trẻ được ngồi vào bàn ăn .</w:t>
            </w:r>
          </w:p>
          <w:p w:rsidR="00000000" w:rsidDel="00000000" w:rsidP="00000000" w:rsidRDefault="00000000" w:rsidRPr="00000000" w14:paraId="0000000E">
            <w:pPr>
              <w:ind w:left="141" w:hanging="141"/>
              <w:rPr>
                <w:sz w:val="28"/>
                <w:szCs w:val="28"/>
              </w:rPr>
            </w:pPr>
            <w:r w:rsidDel="00000000" w:rsidR="00000000" w:rsidRPr="00000000">
              <w:rPr>
                <w:sz w:val="28"/>
                <w:szCs w:val="28"/>
                <w:rtl w:val="0"/>
              </w:rPr>
              <w:t xml:space="preserve">+ Cô chuẩn bị đầy đủ số lượng đồ dùng cho trẻ.</w:t>
            </w:r>
          </w:p>
          <w:p w:rsidR="00000000" w:rsidDel="00000000" w:rsidP="00000000" w:rsidRDefault="00000000" w:rsidRPr="00000000" w14:paraId="0000000F">
            <w:pPr>
              <w:ind w:left="141" w:hanging="141"/>
              <w:rPr>
                <w:sz w:val="28"/>
                <w:szCs w:val="28"/>
              </w:rPr>
            </w:pPr>
            <w:r w:rsidDel="00000000" w:rsidR="00000000" w:rsidRPr="00000000">
              <w:rPr>
                <w:sz w:val="28"/>
                <w:szCs w:val="28"/>
                <w:rtl w:val="0"/>
              </w:rPr>
              <w:t xml:space="preserve">(Cho trẻ phát, thìa, bát, khăn lau, đĩa đựng cơm rơi).</w:t>
            </w:r>
          </w:p>
          <w:p w:rsidR="00000000" w:rsidDel="00000000" w:rsidP="00000000" w:rsidRDefault="00000000" w:rsidRPr="00000000" w14:paraId="00000010">
            <w:pPr>
              <w:rPr>
                <w:b w:val="1"/>
                <w:i w:val="1"/>
                <w:sz w:val="28"/>
                <w:szCs w:val="28"/>
              </w:rPr>
            </w:pPr>
            <w:r w:rsidDel="00000000" w:rsidR="00000000" w:rsidRPr="00000000">
              <w:rPr>
                <w:b w:val="1"/>
                <w:i w:val="1"/>
                <w:sz w:val="28"/>
                <w:szCs w:val="28"/>
                <w:rtl w:val="0"/>
              </w:rPr>
              <w:t xml:space="preserve">- Trong khi ăn:</w:t>
            </w:r>
          </w:p>
          <w:p w:rsidR="00000000" w:rsidDel="00000000" w:rsidP="00000000" w:rsidRDefault="00000000" w:rsidRPr="00000000" w14:paraId="00000011">
            <w:pPr>
              <w:rPr>
                <w:sz w:val="28"/>
                <w:szCs w:val="28"/>
              </w:rPr>
            </w:pPr>
            <w:r w:rsidDel="00000000" w:rsidR="00000000" w:rsidRPr="00000000">
              <w:rPr>
                <w:sz w:val="28"/>
                <w:szCs w:val="28"/>
                <w:rtl w:val="0"/>
              </w:rPr>
              <w:t xml:space="preserve">+ Trong khi cho trẻ ăn cô cần quan tâm đến đặc điểm từng trẻ như: Trẻ  ăn chậm, trẻ yếu hoặc mới ốm dậy, cô tạo không khí thoải mái và khuyến khích trẻ ăn hết suất, không được dọa, nạt trẻ trong khi ăn, không ép trẻ khi trẻ không muốn ăn hoặc nôn trớ</w:t>
            </w:r>
          </w:p>
          <w:p w:rsidR="00000000" w:rsidDel="00000000" w:rsidP="00000000" w:rsidRDefault="00000000" w:rsidRPr="00000000" w14:paraId="00000012">
            <w:pPr>
              <w:rPr>
                <w:sz w:val="28"/>
                <w:szCs w:val="28"/>
              </w:rPr>
            </w:pPr>
            <w:r w:rsidDel="00000000" w:rsidR="00000000" w:rsidRPr="00000000">
              <w:rPr>
                <w:sz w:val="28"/>
                <w:szCs w:val="28"/>
                <w:rtl w:val="0"/>
              </w:rPr>
              <w:t xml:space="preserve">+ Xếp những trẻ yếu, ăn chậm và suy dinh dưỡng riêng 1 bàn để tiện chăm sóc (Cô động viên cho trẻ ăn). Thường xuyên thông tin kịp thời với phụ huynh về tình trạng trẻ biếng ăn để có biện pháp chăm sóc.</w:t>
            </w:r>
          </w:p>
          <w:p w:rsidR="00000000" w:rsidDel="00000000" w:rsidP="00000000" w:rsidRDefault="00000000" w:rsidRPr="00000000" w14:paraId="00000013">
            <w:pPr>
              <w:rPr>
                <w:sz w:val="28"/>
                <w:szCs w:val="28"/>
              </w:rPr>
            </w:pPr>
            <w:r w:rsidDel="00000000" w:rsidR="00000000" w:rsidRPr="00000000">
              <w:rPr>
                <w:sz w:val="28"/>
                <w:szCs w:val="28"/>
                <w:rtl w:val="0"/>
              </w:rPr>
              <w:t xml:space="preserve">+ Nhắc nhở  trẻ khi ăn muốn ho hoặc hắt xì hơi thì che miệng và ngoảnh mặt ra phía sau</w:t>
            </w:r>
          </w:p>
          <w:p w:rsidR="00000000" w:rsidDel="00000000" w:rsidP="00000000" w:rsidRDefault="00000000" w:rsidRPr="00000000" w14:paraId="00000014">
            <w:pPr>
              <w:rPr>
                <w:sz w:val="28"/>
                <w:szCs w:val="28"/>
              </w:rPr>
            </w:pPr>
            <w:r w:rsidDel="00000000" w:rsidR="00000000" w:rsidRPr="00000000">
              <w:rPr>
                <w:sz w:val="28"/>
                <w:szCs w:val="28"/>
                <w:rtl w:val="0"/>
              </w:rPr>
              <w:t xml:space="preserve">+ Sau khi ăn xong, nhai  nuốt hết cơm trong miệng , không ngậm</w:t>
            </w:r>
          </w:p>
          <w:p w:rsidR="00000000" w:rsidDel="00000000" w:rsidP="00000000" w:rsidRDefault="00000000" w:rsidRPr="00000000" w14:paraId="00000015">
            <w:pPr>
              <w:rPr>
                <w:b w:val="1"/>
                <w:i w:val="1"/>
                <w:sz w:val="28"/>
                <w:szCs w:val="28"/>
              </w:rPr>
            </w:pPr>
            <w:r w:rsidDel="00000000" w:rsidR="00000000" w:rsidRPr="00000000">
              <w:rPr>
                <w:b w:val="1"/>
                <w:i w:val="1"/>
                <w:sz w:val="28"/>
                <w:szCs w:val="28"/>
                <w:rtl w:val="0"/>
              </w:rPr>
              <w:t xml:space="preserve">- Sau khi ăn:</w:t>
            </w:r>
          </w:p>
          <w:p w:rsidR="00000000" w:rsidDel="00000000" w:rsidP="00000000" w:rsidRDefault="00000000" w:rsidRPr="00000000" w14:paraId="00000016">
            <w:pPr>
              <w:rPr>
                <w:sz w:val="28"/>
                <w:szCs w:val="28"/>
              </w:rPr>
            </w:pPr>
            <w:r w:rsidDel="00000000" w:rsidR="00000000" w:rsidRPr="00000000">
              <w:rPr>
                <w:sz w:val="28"/>
                <w:szCs w:val="28"/>
                <w:rtl w:val="0"/>
              </w:rPr>
              <w:t xml:space="preserve">+ Trẻ biết bỏ bát thìa đúng nơi, súc miệng bằng nước muối, lau mặt cho trẻ sạch sẽ.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color w:val="000000"/>
                <w:sz w:val="28"/>
                <w:szCs w:val="28"/>
              </w:rPr>
            </w:pPr>
            <w:r w:rsidDel="00000000" w:rsidR="00000000" w:rsidRPr="00000000">
              <w:rPr>
                <w:color w:val="000000"/>
                <w:sz w:val="28"/>
                <w:szCs w:val="28"/>
                <w:rtl w:val="0"/>
              </w:rPr>
              <w:t xml:space="preserve">- Giáo viên cùng trẻ</w:t>
            </w:r>
          </w:p>
          <w:p w:rsidR="00000000" w:rsidDel="00000000" w:rsidP="00000000" w:rsidRDefault="00000000" w:rsidRPr="00000000" w14:paraId="00000018">
            <w:pPr>
              <w:rPr>
                <w:color w:val="000000"/>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 Giáo viên và trẻ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Rule="auto"/>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b w:val="1"/>
                <w:sz w:val="28"/>
                <w:szCs w:val="28"/>
              </w:rPr>
            </w:pPr>
            <w:r w:rsidDel="00000000" w:rsidR="00000000" w:rsidRPr="00000000">
              <w:rPr>
                <w:b w:val="1"/>
                <w:sz w:val="28"/>
                <w:szCs w:val="28"/>
                <w:rtl w:val="0"/>
              </w:rPr>
              <w:t xml:space="preserve">3.2. Tổ</w:t>
            </w:r>
          </w:p>
          <w:p w:rsidR="00000000" w:rsidDel="00000000" w:rsidP="00000000" w:rsidRDefault="00000000" w:rsidRPr="00000000" w14:paraId="00000023">
            <w:pPr>
              <w:jc w:val="both"/>
              <w:rPr>
                <w:b w:val="1"/>
                <w:sz w:val="28"/>
                <w:szCs w:val="28"/>
              </w:rPr>
            </w:pPr>
            <w:r w:rsidDel="00000000" w:rsidR="00000000" w:rsidRPr="00000000">
              <w:rPr>
                <w:b w:val="1"/>
                <w:sz w:val="28"/>
                <w:szCs w:val="28"/>
                <w:rtl w:val="0"/>
              </w:rPr>
              <w:t xml:space="preserve"> chức giấc ngủ</w:t>
            </w:r>
          </w:p>
          <w:p w:rsidR="00000000" w:rsidDel="00000000" w:rsidP="00000000" w:rsidRDefault="00000000" w:rsidRPr="00000000" w14:paraId="00000024">
            <w:pPr>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ind w:left="-18" w:firstLine="0"/>
              <w:rPr>
                <w:b w:val="1"/>
                <w:i w:val="1"/>
                <w:sz w:val="28"/>
                <w:szCs w:val="28"/>
              </w:rPr>
            </w:pPr>
            <w:r w:rsidDel="00000000" w:rsidR="00000000" w:rsidRPr="00000000">
              <w:rPr>
                <w:b w:val="1"/>
                <w:i w:val="1"/>
                <w:sz w:val="28"/>
                <w:szCs w:val="28"/>
                <w:rtl w:val="0"/>
              </w:rPr>
              <w:t xml:space="preserve">a. Trước khi trẻ ngủ:</w:t>
            </w:r>
          </w:p>
          <w:p w:rsidR="00000000" w:rsidDel="00000000" w:rsidP="00000000" w:rsidRDefault="00000000" w:rsidRPr="00000000" w14:paraId="00000026">
            <w:pPr>
              <w:rPr>
                <w:sz w:val="28"/>
                <w:szCs w:val="28"/>
              </w:rPr>
            </w:pPr>
            <w:r w:rsidDel="00000000" w:rsidR="00000000" w:rsidRPr="00000000">
              <w:rPr>
                <w:sz w:val="28"/>
                <w:szCs w:val="28"/>
                <w:rtl w:val="0"/>
              </w:rPr>
              <w:t xml:space="preserve">- Cô kiểm tra xem trẻ có ngậm thức ăn trong miệng không.</w:t>
            </w:r>
          </w:p>
          <w:p w:rsidR="00000000" w:rsidDel="00000000" w:rsidP="00000000" w:rsidRDefault="00000000" w:rsidRPr="00000000" w14:paraId="00000027">
            <w:pPr>
              <w:rPr>
                <w:sz w:val="28"/>
                <w:szCs w:val="28"/>
              </w:rPr>
            </w:pPr>
            <w:r w:rsidDel="00000000" w:rsidR="00000000" w:rsidRPr="00000000">
              <w:rPr>
                <w:sz w:val="28"/>
                <w:szCs w:val="28"/>
                <w:rtl w:val="0"/>
              </w:rPr>
              <w:t xml:space="preserve">+ Giáo viên cho trẻ đi vệ sinh, chuẩn bị chỗ ngủ cho trẻ (Thoáng mát)</w:t>
            </w:r>
          </w:p>
          <w:p w:rsidR="00000000" w:rsidDel="00000000" w:rsidP="00000000" w:rsidRDefault="00000000" w:rsidRPr="00000000" w14:paraId="00000028">
            <w:pPr>
              <w:rPr>
                <w:sz w:val="28"/>
                <w:szCs w:val="28"/>
              </w:rPr>
            </w:pPr>
            <w:r w:rsidDel="00000000" w:rsidR="00000000" w:rsidRPr="00000000">
              <w:rPr>
                <w:sz w:val="28"/>
                <w:szCs w:val="28"/>
                <w:rtl w:val="0"/>
              </w:rPr>
              <w:t xml:space="preserve">+ Cởi bớt áo, quần cho trẻ thoải mái để ngủ.</w:t>
            </w:r>
          </w:p>
          <w:p w:rsidR="00000000" w:rsidDel="00000000" w:rsidP="00000000" w:rsidRDefault="00000000" w:rsidRPr="00000000" w14:paraId="00000029">
            <w:pPr>
              <w:rPr>
                <w:sz w:val="28"/>
                <w:szCs w:val="28"/>
              </w:rPr>
            </w:pPr>
            <w:r w:rsidDel="00000000" w:rsidR="00000000" w:rsidRPr="00000000">
              <w:rPr>
                <w:sz w:val="28"/>
                <w:szCs w:val="28"/>
                <w:rtl w:val="0"/>
              </w:rPr>
              <w:t xml:space="preserve">+ Cho trẻ nghe những bài hát ru, dân ca êm dịu để trẻ dễ đi vào giấc ngủ, với những trẻ khó ngủ cô nên vỗ về giúp trẻ dễ ngủ hơn.</w:t>
            </w:r>
          </w:p>
          <w:p w:rsidR="00000000" w:rsidDel="00000000" w:rsidP="00000000" w:rsidRDefault="00000000" w:rsidRPr="00000000" w14:paraId="0000002A">
            <w:pPr>
              <w:rPr>
                <w:b w:val="1"/>
                <w:i w:val="1"/>
                <w:sz w:val="28"/>
                <w:szCs w:val="28"/>
              </w:rPr>
            </w:pPr>
            <w:r w:rsidDel="00000000" w:rsidR="00000000" w:rsidRPr="00000000">
              <w:rPr>
                <w:b w:val="1"/>
                <w:i w:val="1"/>
                <w:sz w:val="28"/>
                <w:szCs w:val="28"/>
                <w:rtl w:val="0"/>
              </w:rPr>
              <w:t xml:space="preserve">* Theo dõi trẻ trong khi ngủ:</w:t>
            </w:r>
          </w:p>
          <w:p w:rsidR="00000000" w:rsidDel="00000000" w:rsidP="00000000" w:rsidRDefault="00000000" w:rsidRPr="00000000" w14:paraId="0000002B">
            <w:pPr>
              <w:rPr>
                <w:sz w:val="28"/>
                <w:szCs w:val="28"/>
              </w:rPr>
            </w:pPr>
            <w:r w:rsidDel="00000000" w:rsidR="00000000" w:rsidRPr="00000000">
              <w:rPr>
                <w:sz w:val="28"/>
                <w:szCs w:val="28"/>
                <w:rtl w:val="0"/>
              </w:rPr>
              <w:t xml:space="preserve">+ Trẻ có thói quen ngủ trưa 1 giấc khoảng 150 phút.</w:t>
            </w:r>
          </w:p>
          <w:p w:rsidR="00000000" w:rsidDel="00000000" w:rsidP="00000000" w:rsidRDefault="00000000" w:rsidRPr="00000000" w14:paraId="0000002C">
            <w:pPr>
              <w:rPr>
                <w:sz w:val="28"/>
                <w:szCs w:val="28"/>
              </w:rPr>
            </w:pPr>
            <w:r w:rsidDel="00000000" w:rsidR="00000000" w:rsidRPr="00000000">
              <w:rPr>
                <w:sz w:val="28"/>
                <w:szCs w:val="28"/>
                <w:rtl w:val="0"/>
              </w:rPr>
              <w:t xml:space="preserve">+ Khi trẻ ngủ cô bao quát trẻ, vỗ về những trẻ khó ngủ, chú ý sửa tư thế ngủ, sửa chăn đắp cho trẻ. </w:t>
            </w:r>
          </w:p>
          <w:p w:rsidR="00000000" w:rsidDel="00000000" w:rsidP="00000000" w:rsidRDefault="00000000" w:rsidRPr="00000000" w14:paraId="0000002D">
            <w:pPr>
              <w:rPr>
                <w:sz w:val="28"/>
                <w:szCs w:val="28"/>
              </w:rPr>
            </w:pPr>
            <w:r w:rsidDel="00000000" w:rsidR="00000000" w:rsidRPr="00000000">
              <w:rPr>
                <w:sz w:val="28"/>
                <w:szCs w:val="28"/>
                <w:rtl w:val="0"/>
              </w:rPr>
              <w:t xml:space="preserve">+ Chú ý trẻ để cho trẻ dậy đi vệ sinh. Nếu trẻ tè dầm giáo viên cần quan sát để  nhắc nhở trẻ thay quần áo kịp thời  và bao quát các tình huống.</w:t>
            </w:r>
          </w:p>
          <w:p w:rsidR="00000000" w:rsidDel="00000000" w:rsidP="00000000" w:rsidRDefault="00000000" w:rsidRPr="00000000" w14:paraId="0000002E">
            <w:pPr>
              <w:rPr>
                <w:b w:val="1"/>
                <w:i w:val="1"/>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 Chăm sóc sau khi trẻ thức dậy:</w:t>
            </w:r>
          </w:p>
          <w:p w:rsidR="00000000" w:rsidDel="00000000" w:rsidP="00000000" w:rsidRDefault="00000000" w:rsidRPr="00000000" w14:paraId="0000002F">
            <w:pPr>
              <w:rPr>
                <w:sz w:val="28"/>
                <w:szCs w:val="28"/>
              </w:rPr>
            </w:pPr>
            <w:r w:rsidDel="00000000" w:rsidR="00000000" w:rsidRPr="00000000">
              <w:rPr>
                <w:sz w:val="28"/>
                <w:szCs w:val="28"/>
                <w:rtl w:val="0"/>
              </w:rPr>
              <w:t xml:space="preserve">- Không nên đánh thức trẻ đồng loạt, trẻ nào thức trước cô cho trẻ dậy trước. </w:t>
            </w:r>
          </w:p>
          <w:p w:rsidR="00000000" w:rsidDel="00000000" w:rsidP="00000000" w:rsidRDefault="00000000" w:rsidRPr="00000000" w14:paraId="00000030">
            <w:pPr>
              <w:rPr>
                <w:i w:val="1"/>
                <w:sz w:val="28"/>
                <w:szCs w:val="28"/>
              </w:rPr>
            </w:pPr>
            <w:r w:rsidDel="00000000" w:rsidR="00000000" w:rsidRPr="00000000">
              <w:rPr>
                <w:sz w:val="28"/>
                <w:szCs w:val="28"/>
                <w:rtl w:val="0"/>
              </w:rPr>
              <w:t xml:space="preserve">+ Cô cho trẻ  đi vệ sinh sau khi ngủ dậy sau đó  cho trẻ ăn quà chiều.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28"/>
                <w:szCs w:val="28"/>
              </w:rPr>
            </w:pPr>
            <w:r w:rsidDel="00000000" w:rsidR="00000000" w:rsidRPr="00000000">
              <w:rPr>
                <w:sz w:val="28"/>
                <w:szCs w:val="28"/>
                <w:rtl w:val="0"/>
              </w:rPr>
              <w:t xml:space="preserve">-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sz w:val="28"/>
                <w:szCs w:val="28"/>
              </w:rPr>
            </w:pPr>
            <w:r w:rsidDel="00000000" w:rsidR="00000000" w:rsidRPr="00000000">
              <w:rPr>
                <w:rtl w:val="0"/>
              </w:rPr>
            </w:r>
          </w:p>
        </w:tc>
      </w:tr>
      <w:tr>
        <w:trPr>
          <w:cantSplit w:val="0"/>
          <w:trHeight w:val="41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3.3. Tổ chức vệ sinh</w:t>
            </w:r>
          </w:p>
          <w:p w:rsidR="00000000" w:rsidDel="00000000" w:rsidP="00000000" w:rsidRDefault="00000000" w:rsidRPr="00000000" w14:paraId="00000034">
            <w:pPr>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rPr>
                <w:sz w:val="28"/>
                <w:szCs w:val="28"/>
              </w:rPr>
            </w:pPr>
            <w:r w:rsidDel="00000000" w:rsidR="00000000" w:rsidRPr="00000000">
              <w:rPr>
                <w:b w:val="1"/>
                <w:i w:val="1"/>
                <w:color w:val="000000"/>
                <w:sz w:val="28"/>
                <w:szCs w:val="28"/>
                <w:rtl w:val="0"/>
              </w:rPr>
              <w:t xml:space="preserve">a.Vệ sinh cô</w:t>
            </w:r>
            <w:r w:rsidDel="00000000" w:rsidR="00000000" w:rsidRPr="00000000">
              <w:rPr>
                <w:i w:val="1"/>
                <w:color w:val="000000"/>
                <w:sz w:val="28"/>
                <w:szCs w:val="28"/>
                <w:rtl w:val="0"/>
              </w:rPr>
              <w:t xml:space="preserve">:</w:t>
            </w:r>
            <w:r w:rsidDel="00000000" w:rsidR="00000000" w:rsidRPr="00000000">
              <w:rPr>
                <w:rtl w:val="0"/>
              </w:rPr>
            </w:r>
          </w:p>
          <w:p w:rsidR="00000000" w:rsidDel="00000000" w:rsidP="00000000" w:rsidRDefault="00000000" w:rsidRPr="00000000" w14:paraId="00000036">
            <w:pPr>
              <w:tabs>
                <w:tab w:val="left" w:leader="none" w:pos="1152"/>
              </w:tabs>
              <w:spacing w:after="0" w:line="240" w:lineRule="auto"/>
              <w:rPr>
                <w:sz w:val="28"/>
                <w:szCs w:val="28"/>
              </w:rPr>
            </w:pPr>
            <w:r w:rsidDel="00000000" w:rsidR="00000000" w:rsidRPr="00000000">
              <w:rPr>
                <w:sz w:val="28"/>
                <w:szCs w:val="28"/>
                <w:rtl w:val="0"/>
              </w:rPr>
              <w:t xml:space="preserve">- Cô đến trường  đầu tóc, áo quần sạch sẽ gọn gàng, cắt móng tay.</w:t>
            </w:r>
          </w:p>
          <w:p w:rsidR="00000000" w:rsidDel="00000000" w:rsidP="00000000" w:rsidRDefault="00000000" w:rsidRPr="00000000" w14:paraId="00000037">
            <w:pPr>
              <w:tabs>
                <w:tab w:val="left" w:leader="none" w:pos="1152"/>
              </w:tabs>
              <w:spacing w:after="0" w:line="240" w:lineRule="auto"/>
              <w:rPr>
                <w:sz w:val="28"/>
                <w:szCs w:val="28"/>
              </w:rPr>
            </w:pPr>
            <w:r w:rsidDel="00000000" w:rsidR="00000000" w:rsidRPr="00000000">
              <w:rPr>
                <w:sz w:val="28"/>
                <w:szCs w:val="28"/>
                <w:rtl w:val="0"/>
              </w:rPr>
              <w:t xml:space="preserve">- Đồ dùng để đúng nơi quy định. Không dùng chung của trẻ.</w:t>
            </w:r>
          </w:p>
          <w:p w:rsidR="00000000" w:rsidDel="00000000" w:rsidP="00000000" w:rsidRDefault="00000000" w:rsidRPr="00000000" w14:paraId="00000038">
            <w:pPr>
              <w:spacing w:after="0" w:line="240" w:lineRule="auto"/>
              <w:rPr>
                <w:b w:val="1"/>
                <w:sz w:val="28"/>
                <w:szCs w:val="28"/>
              </w:rPr>
            </w:pPr>
            <w:r w:rsidDel="00000000" w:rsidR="00000000" w:rsidRPr="00000000">
              <w:rPr>
                <w:b w:val="1"/>
                <w:i w:val="1"/>
                <w:color w:val="000000"/>
                <w:sz w:val="28"/>
                <w:szCs w:val="28"/>
                <w:rtl w:val="0"/>
              </w:rPr>
              <w:t xml:space="preserve">b. Vệ sinh cá nhân trẻ</w:t>
            </w:r>
            <w:r w:rsidDel="00000000" w:rsidR="00000000" w:rsidRPr="00000000">
              <w:rPr>
                <w:rtl w:val="0"/>
              </w:rPr>
            </w:r>
          </w:p>
          <w:p w:rsidR="00000000" w:rsidDel="00000000" w:rsidP="00000000" w:rsidRDefault="00000000" w:rsidRPr="00000000" w14:paraId="00000039">
            <w:pPr>
              <w:tabs>
                <w:tab w:val="left" w:leader="none" w:pos="1152"/>
              </w:tabs>
              <w:spacing w:after="0" w:line="240" w:lineRule="auto"/>
              <w:rPr>
                <w:sz w:val="28"/>
                <w:szCs w:val="28"/>
              </w:rPr>
            </w:pPr>
            <w:r w:rsidDel="00000000" w:rsidR="00000000" w:rsidRPr="00000000">
              <w:rPr>
                <w:sz w:val="28"/>
                <w:szCs w:val="28"/>
                <w:rtl w:val="0"/>
              </w:rPr>
              <w:t xml:space="preserve">- Trẻ thực hiện rửa tay, lau mặt đúng thao tác</w:t>
            </w:r>
          </w:p>
          <w:p w:rsidR="00000000" w:rsidDel="00000000" w:rsidP="00000000" w:rsidRDefault="00000000" w:rsidRPr="00000000" w14:paraId="0000003A">
            <w:pPr>
              <w:tabs>
                <w:tab w:val="left" w:leader="none" w:pos="1152"/>
              </w:tabs>
              <w:spacing w:after="0" w:line="240" w:lineRule="auto"/>
              <w:rPr>
                <w:sz w:val="28"/>
                <w:szCs w:val="28"/>
              </w:rPr>
            </w:pPr>
            <w:r w:rsidDel="00000000" w:rsidR="00000000" w:rsidRPr="00000000">
              <w:rPr>
                <w:sz w:val="28"/>
                <w:szCs w:val="28"/>
                <w:rtl w:val="0"/>
              </w:rPr>
              <w:t xml:space="preserve">- Trẻ biết đi đại, tiểu tiện đúng nơi quy định</w:t>
            </w:r>
          </w:p>
          <w:p w:rsidR="00000000" w:rsidDel="00000000" w:rsidP="00000000" w:rsidRDefault="00000000" w:rsidRPr="00000000" w14:paraId="0000003B">
            <w:pPr>
              <w:tabs>
                <w:tab w:val="left" w:leader="none" w:pos="1152"/>
              </w:tabs>
              <w:spacing w:after="0" w:line="240" w:lineRule="auto"/>
              <w:rPr>
                <w:sz w:val="28"/>
                <w:szCs w:val="28"/>
              </w:rPr>
            </w:pPr>
            <w:r w:rsidDel="00000000" w:rsidR="00000000" w:rsidRPr="00000000">
              <w:rPr>
                <w:sz w:val="28"/>
                <w:szCs w:val="28"/>
                <w:rtl w:val="0"/>
              </w:rPr>
              <w:t xml:space="preserve">- Trẻ ăn mặc quần áo, giày dép sạch sẽ, gọn gàng</w:t>
            </w:r>
          </w:p>
          <w:p w:rsidR="00000000" w:rsidDel="00000000" w:rsidP="00000000" w:rsidRDefault="00000000" w:rsidRPr="00000000" w14:paraId="0000003C">
            <w:pPr>
              <w:tabs>
                <w:tab w:val="left" w:leader="none" w:pos="1152"/>
              </w:tabs>
              <w:spacing w:after="0" w:line="240" w:lineRule="auto"/>
              <w:rPr>
                <w:sz w:val="28"/>
                <w:szCs w:val="28"/>
              </w:rPr>
            </w:pPr>
            <w:r w:rsidDel="00000000" w:rsidR="00000000" w:rsidRPr="00000000">
              <w:rPr>
                <w:sz w:val="28"/>
                <w:szCs w:val="28"/>
                <w:rtl w:val="0"/>
              </w:rPr>
              <w:t xml:space="preserve">- Trẻ nhận biết các ký hiệu của mình trên các đồ dùng</w:t>
            </w:r>
          </w:p>
          <w:p w:rsidR="00000000" w:rsidDel="00000000" w:rsidP="00000000" w:rsidRDefault="00000000" w:rsidRPr="00000000" w14:paraId="0000003D">
            <w:pPr>
              <w:spacing w:after="0" w:line="240" w:lineRule="auto"/>
              <w:rPr>
                <w:sz w:val="28"/>
                <w:szCs w:val="28"/>
              </w:rPr>
            </w:pPr>
            <w:r w:rsidDel="00000000" w:rsidR="00000000" w:rsidRPr="00000000">
              <w:rPr>
                <w:b w:val="1"/>
                <w:i w:val="1"/>
                <w:color w:val="000000"/>
                <w:sz w:val="28"/>
                <w:szCs w:val="28"/>
                <w:rtl w:val="0"/>
              </w:rPr>
              <w:t xml:space="preserve">c) Vệ sinh môi trường</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3E">
            <w:pPr>
              <w:tabs>
                <w:tab w:val="left" w:leader="none" w:pos="1152"/>
              </w:tabs>
              <w:spacing w:after="0" w:line="240" w:lineRule="auto"/>
              <w:rPr>
                <w:sz w:val="28"/>
                <w:szCs w:val="28"/>
              </w:rPr>
            </w:pPr>
            <w:r w:rsidDel="00000000" w:rsidR="00000000" w:rsidRPr="00000000">
              <w:rPr>
                <w:sz w:val="28"/>
                <w:szCs w:val="28"/>
                <w:rtl w:val="0"/>
              </w:rPr>
              <w:t xml:space="preserve">- Trẻ biết giữ gìn bảo quản đồ dùng, đồ chơi trong trường, trong lớp sạch sẽ.</w:t>
            </w:r>
          </w:p>
          <w:p w:rsidR="00000000" w:rsidDel="00000000" w:rsidP="00000000" w:rsidRDefault="00000000" w:rsidRPr="00000000" w14:paraId="0000003F">
            <w:pPr>
              <w:tabs>
                <w:tab w:val="left" w:leader="none" w:pos="1152"/>
              </w:tabs>
              <w:spacing w:after="0" w:line="240" w:lineRule="auto"/>
              <w:rPr>
                <w:sz w:val="28"/>
                <w:szCs w:val="28"/>
              </w:rPr>
            </w:pPr>
            <w:r w:rsidDel="00000000" w:rsidR="00000000" w:rsidRPr="00000000">
              <w:rPr>
                <w:sz w:val="28"/>
                <w:szCs w:val="28"/>
                <w:rtl w:val="0"/>
              </w:rPr>
              <w:t xml:space="preserve">- Trẻ biết lao động lau chùi đồ dùng, đồ chơi và các loại giá trong lớp, sắp xếp gọn gàng đúng nơi quy định.</w:t>
            </w:r>
          </w:p>
          <w:p w:rsidR="00000000" w:rsidDel="00000000" w:rsidP="00000000" w:rsidRDefault="00000000" w:rsidRPr="00000000" w14:paraId="00000040">
            <w:pPr>
              <w:tabs>
                <w:tab w:val="left" w:leader="none" w:pos="1152"/>
              </w:tabs>
              <w:spacing w:after="0" w:line="240" w:lineRule="auto"/>
              <w:rPr>
                <w:sz w:val="28"/>
                <w:szCs w:val="28"/>
              </w:rPr>
            </w:pPr>
            <w:r w:rsidDel="00000000" w:rsidR="00000000" w:rsidRPr="00000000">
              <w:rPr>
                <w:sz w:val="28"/>
                <w:szCs w:val="28"/>
                <w:rtl w:val="0"/>
              </w:rPr>
              <w:t xml:space="preserve">- Trẻ không quăng, ném, vứt, ngậm đồ dùng, đồ chơi.</w:t>
            </w:r>
          </w:p>
          <w:p w:rsidR="00000000" w:rsidDel="00000000" w:rsidP="00000000" w:rsidRDefault="00000000" w:rsidRPr="00000000" w14:paraId="00000041">
            <w:pPr>
              <w:spacing w:after="0" w:line="240" w:lineRule="auto"/>
              <w:rPr>
                <w:i w:val="1"/>
                <w:color w:val="000000"/>
                <w:sz w:val="28"/>
                <w:szCs w:val="28"/>
              </w:rPr>
            </w:pPr>
            <w:r w:rsidDel="00000000" w:rsidR="00000000" w:rsidRPr="00000000">
              <w:rPr>
                <w:sz w:val="28"/>
                <w:szCs w:val="28"/>
                <w:rtl w:val="0"/>
              </w:rPr>
              <w:t xml:space="preserve">- Trẻ biết đi vệ sinh đúng nơi quy định, đi xong biết dội nước.</w:t>
            </w:r>
            <w:r w:rsidDel="00000000" w:rsidR="00000000" w:rsidRPr="00000000">
              <w:rPr>
                <w:rtl w:val="0"/>
              </w:rPr>
            </w:r>
          </w:p>
          <w:p w:rsidR="00000000" w:rsidDel="00000000" w:rsidP="00000000" w:rsidRDefault="00000000" w:rsidRPr="00000000" w14:paraId="00000042">
            <w:pPr>
              <w:spacing w:after="0" w:line="240" w:lineRule="auto"/>
              <w:rPr>
                <w:sz w:val="28"/>
                <w:szCs w:val="28"/>
              </w:rPr>
            </w:pPr>
            <w:r w:rsidDel="00000000" w:rsidR="00000000" w:rsidRPr="00000000">
              <w:rPr>
                <w:b w:val="1"/>
                <w:i w:val="1"/>
                <w:color w:val="000000"/>
                <w:sz w:val="28"/>
                <w:szCs w:val="28"/>
                <w:rtl w:val="0"/>
              </w:rPr>
              <w:t xml:space="preserve">+ Vệ sinh phòng nhóm</w:t>
            </w:r>
            <w:r w:rsidDel="00000000" w:rsidR="00000000" w:rsidRPr="00000000">
              <w:rPr>
                <w:rtl w:val="0"/>
              </w:rPr>
            </w:r>
          </w:p>
          <w:p w:rsidR="00000000" w:rsidDel="00000000" w:rsidP="00000000" w:rsidRDefault="00000000" w:rsidRPr="00000000" w14:paraId="00000043">
            <w:pPr>
              <w:spacing w:after="0" w:line="240" w:lineRule="auto"/>
              <w:rPr>
                <w:sz w:val="28"/>
                <w:szCs w:val="28"/>
              </w:rPr>
            </w:pPr>
            <w:r w:rsidDel="00000000" w:rsidR="00000000" w:rsidRPr="00000000">
              <w:rPr>
                <w:color w:val="000000"/>
                <w:sz w:val="28"/>
                <w:szCs w:val="28"/>
                <w:rtl w:val="0"/>
              </w:rPr>
              <w:t xml:space="preserve">- Hằng ngày trước khi trẻ đến lớp, cô mở tất cả cửa sổ và cửa ra vào để phòng học được thông thoáng.</w:t>
            </w:r>
            <w:r w:rsidDel="00000000" w:rsidR="00000000" w:rsidRPr="00000000">
              <w:rPr>
                <w:rtl w:val="0"/>
              </w:rPr>
            </w:r>
          </w:p>
          <w:p w:rsidR="00000000" w:rsidDel="00000000" w:rsidP="00000000" w:rsidRDefault="00000000" w:rsidRPr="00000000" w14:paraId="00000044">
            <w:pPr>
              <w:spacing w:after="0" w:line="240" w:lineRule="auto"/>
              <w:rPr>
                <w:sz w:val="28"/>
                <w:szCs w:val="28"/>
              </w:rPr>
            </w:pPr>
            <w:r w:rsidDel="00000000" w:rsidR="00000000" w:rsidRPr="00000000">
              <w:rPr>
                <w:color w:val="000000"/>
                <w:sz w:val="28"/>
                <w:szCs w:val="28"/>
                <w:rtl w:val="0"/>
              </w:rPr>
              <w:t xml:space="preserve">- Quét nhà thường xuyên khi phòng nhóm bẩn và sử dụng nước lau nhà để lau sau khi trẻ ăn xong, sau khi trẻ ra về.</w:t>
            </w:r>
            <w:r w:rsidDel="00000000" w:rsidR="00000000" w:rsidRPr="00000000">
              <w:rPr>
                <w:rtl w:val="0"/>
              </w:rPr>
            </w:r>
          </w:p>
          <w:p w:rsidR="00000000" w:rsidDel="00000000" w:rsidP="00000000" w:rsidRDefault="00000000" w:rsidRPr="00000000" w14:paraId="00000045">
            <w:pPr>
              <w:spacing w:after="0" w:line="240" w:lineRule="auto"/>
              <w:rPr>
                <w:sz w:val="28"/>
                <w:szCs w:val="28"/>
              </w:rPr>
            </w:pPr>
            <w:r w:rsidDel="00000000" w:rsidR="00000000" w:rsidRPr="00000000">
              <w:rPr>
                <w:color w:val="000000"/>
                <w:sz w:val="28"/>
                <w:szCs w:val="28"/>
                <w:rtl w:val="0"/>
              </w:rPr>
              <w:t xml:space="preserve">- Phòng học, phòng kho sạch sẽ và khô ráo.</w:t>
            </w:r>
            <w:r w:rsidDel="00000000" w:rsidR="00000000" w:rsidRPr="00000000">
              <w:rPr>
                <w:rtl w:val="0"/>
              </w:rPr>
            </w:r>
          </w:p>
          <w:p w:rsidR="00000000" w:rsidDel="00000000" w:rsidP="00000000" w:rsidRDefault="00000000" w:rsidRPr="00000000" w14:paraId="00000046">
            <w:pPr>
              <w:spacing w:after="0" w:line="240" w:lineRule="auto"/>
              <w:rPr>
                <w:sz w:val="28"/>
                <w:szCs w:val="28"/>
              </w:rPr>
            </w:pPr>
            <w:r w:rsidDel="00000000" w:rsidR="00000000" w:rsidRPr="00000000">
              <w:rPr>
                <w:color w:val="000000"/>
                <w:sz w:val="28"/>
                <w:szCs w:val="28"/>
                <w:rtl w:val="0"/>
              </w:rPr>
              <w:t xml:space="preserve">- Phòng vệ sinh thường xuyên được lau chùi sạch sẽ, khô ráo và không có mùi hôi </w:t>
            </w:r>
            <w:r w:rsidDel="00000000" w:rsidR="00000000" w:rsidRPr="00000000">
              <w:rPr>
                <w:rtl w:val="0"/>
              </w:rPr>
            </w:r>
          </w:p>
          <w:p w:rsidR="00000000" w:rsidDel="00000000" w:rsidP="00000000" w:rsidRDefault="00000000" w:rsidRPr="00000000" w14:paraId="00000047">
            <w:pPr>
              <w:spacing w:after="0" w:line="240" w:lineRule="auto"/>
              <w:rPr>
                <w:sz w:val="28"/>
                <w:szCs w:val="28"/>
              </w:rPr>
            </w:pPr>
            <w:r w:rsidDel="00000000" w:rsidR="00000000" w:rsidRPr="00000000">
              <w:rPr>
                <w:color w:val="000000"/>
                <w:sz w:val="28"/>
                <w:szCs w:val="28"/>
                <w:rtl w:val="0"/>
              </w:rPr>
              <w:t xml:space="preserve">+</w:t>
            </w:r>
            <w:r w:rsidDel="00000000" w:rsidR="00000000" w:rsidRPr="00000000">
              <w:rPr>
                <w:b w:val="1"/>
                <w:i w:val="1"/>
                <w:color w:val="000000"/>
                <w:sz w:val="28"/>
                <w:szCs w:val="28"/>
                <w:rtl w:val="0"/>
              </w:rPr>
              <w:t xml:space="preserve"> Xử lý rác thải</w:t>
            </w:r>
            <w:r w:rsidDel="00000000" w:rsidR="00000000" w:rsidRPr="00000000">
              <w:rPr>
                <w:rtl w:val="0"/>
              </w:rPr>
            </w:r>
          </w:p>
          <w:p w:rsidR="00000000" w:rsidDel="00000000" w:rsidP="00000000" w:rsidRDefault="00000000" w:rsidRPr="00000000" w14:paraId="00000048">
            <w:pPr>
              <w:rPr>
                <w:sz w:val="28"/>
                <w:szCs w:val="28"/>
              </w:rPr>
            </w:pPr>
            <w:r w:rsidDel="00000000" w:rsidR="00000000" w:rsidRPr="00000000">
              <w:rPr>
                <w:color w:val="000000"/>
                <w:sz w:val="28"/>
                <w:szCs w:val="28"/>
                <w:rtl w:val="0"/>
              </w:rPr>
              <w:t xml:space="preserve">- Rác thải của nhóm lớp được bỏ vào túi </w:t>
            </w:r>
            <w:r w:rsidDel="00000000" w:rsidR="00000000" w:rsidRPr="00000000">
              <w:rPr>
                <w:sz w:val="28"/>
                <w:szCs w:val="28"/>
                <w:rtl w:val="0"/>
              </w:rPr>
              <w:t xml:space="preserve">nilon</w:t>
            </w:r>
            <w:r w:rsidDel="00000000" w:rsidR="00000000" w:rsidRPr="00000000">
              <w:rPr>
                <w:color w:val="000000"/>
                <w:sz w:val="28"/>
                <w:szCs w:val="28"/>
                <w:rtl w:val="0"/>
              </w:rPr>
              <w:t xml:space="preserve"> và bỏ vào thùng rác của lớp. Cuối ngày giáo viên đưa về nơi tập kết rác thải của nhà trường để xử lý rác sạch sẽ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sz w:val="28"/>
                <w:szCs w:val="28"/>
                <w:rtl w:val="0"/>
              </w:rPr>
              <w:t xml:space="preserve">- Giáo viên</w:t>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sz w:val="28"/>
                <w:szCs w:val="28"/>
                <w:rtl w:val="0"/>
              </w:rPr>
              <w:t xml:space="preserve">-Giáo viên và trẻ</w:t>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rtl w:val="0"/>
              </w:rPr>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rtl w:val="0"/>
              </w:rPr>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rtl w:val="0"/>
              </w:rPr>
            </w:r>
          </w:p>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sz w:val="28"/>
                <w:szCs w:val="28"/>
                <w:rtl w:val="0"/>
              </w:rPr>
              <w:t xml:space="preserve">- Giáo viên.</w:t>
            </w:r>
          </w:p>
          <w:p w:rsidR="00000000" w:rsidDel="00000000" w:rsidP="00000000" w:rsidRDefault="00000000" w:rsidRPr="00000000" w14:paraId="0000005D">
            <w:pPr>
              <w:rPr>
                <w:sz w:val="28"/>
                <w:szCs w:val="28"/>
              </w:rPr>
            </w:pPr>
            <w:r w:rsidDel="00000000" w:rsidR="00000000" w:rsidRPr="00000000">
              <w:rPr>
                <w:rtl w:val="0"/>
              </w:rPr>
            </w:r>
          </w:p>
          <w:p w:rsidR="00000000" w:rsidDel="00000000" w:rsidP="00000000" w:rsidRDefault="00000000" w:rsidRPr="00000000" w14:paraId="0000005E">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sz w:val="28"/>
                <w:szCs w:val="28"/>
              </w:rPr>
            </w:pPr>
            <w:r w:rsidDel="00000000" w:rsidR="00000000" w:rsidRPr="00000000">
              <w:rPr>
                <w:rtl w:val="0"/>
              </w:rPr>
            </w:r>
          </w:p>
        </w:tc>
      </w:tr>
      <w:tr>
        <w:trPr>
          <w:cantSplit w:val="0"/>
          <w:trHeight w:val="44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both"/>
              <w:rPr>
                <w:b w:val="1"/>
                <w:sz w:val="28"/>
                <w:szCs w:val="28"/>
              </w:rPr>
            </w:pPr>
            <w:r w:rsidDel="00000000" w:rsidR="00000000" w:rsidRPr="00000000">
              <w:rPr>
                <w:b w:val="1"/>
                <w:sz w:val="28"/>
                <w:szCs w:val="28"/>
                <w:rtl w:val="0"/>
              </w:rPr>
              <w:t xml:space="preserve">3.4. Tổ </w:t>
            </w:r>
          </w:p>
          <w:p w:rsidR="00000000" w:rsidDel="00000000" w:rsidP="00000000" w:rsidRDefault="00000000" w:rsidRPr="00000000" w14:paraId="00000061">
            <w:pPr>
              <w:jc w:val="both"/>
              <w:rPr>
                <w:b w:val="1"/>
                <w:sz w:val="28"/>
                <w:szCs w:val="28"/>
              </w:rPr>
            </w:pPr>
            <w:r w:rsidDel="00000000" w:rsidR="00000000" w:rsidRPr="00000000">
              <w:rPr>
                <w:b w:val="1"/>
                <w:sz w:val="28"/>
                <w:szCs w:val="28"/>
                <w:rtl w:val="0"/>
              </w:rPr>
              <w:t xml:space="preserve">chức chăm sóc, sức</w:t>
            </w:r>
          </w:p>
          <w:p w:rsidR="00000000" w:rsidDel="00000000" w:rsidP="00000000" w:rsidRDefault="00000000" w:rsidRPr="00000000" w14:paraId="00000062">
            <w:pPr>
              <w:jc w:val="both"/>
              <w:rPr>
                <w:b w:val="1"/>
                <w:sz w:val="28"/>
                <w:szCs w:val="28"/>
              </w:rPr>
            </w:pPr>
            <w:r w:rsidDel="00000000" w:rsidR="00000000" w:rsidRPr="00000000">
              <w:rPr>
                <w:b w:val="1"/>
                <w:sz w:val="28"/>
                <w:szCs w:val="28"/>
                <w:rtl w:val="0"/>
              </w:rPr>
              <w:t xml:space="preserve"> khỏe và</w:t>
            </w:r>
          </w:p>
          <w:p w:rsidR="00000000" w:rsidDel="00000000" w:rsidP="00000000" w:rsidRDefault="00000000" w:rsidRPr="00000000" w14:paraId="00000063">
            <w:pPr>
              <w:jc w:val="both"/>
              <w:rPr>
                <w:b w:val="1"/>
                <w:sz w:val="28"/>
                <w:szCs w:val="28"/>
              </w:rPr>
            </w:pPr>
            <w:r w:rsidDel="00000000" w:rsidR="00000000" w:rsidRPr="00000000">
              <w:rPr>
                <w:b w:val="1"/>
                <w:sz w:val="28"/>
                <w:szCs w:val="28"/>
                <w:rtl w:val="0"/>
              </w:rPr>
              <w:t xml:space="preserve"> an toàn.</w:t>
            </w:r>
          </w:p>
          <w:p w:rsidR="00000000" w:rsidDel="00000000" w:rsidP="00000000" w:rsidRDefault="00000000" w:rsidRPr="00000000" w14:paraId="00000064">
            <w:pPr>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b w:val="1"/>
                <w:i w:val="1"/>
                <w:sz w:val="28"/>
                <w:szCs w:val="28"/>
              </w:rPr>
            </w:pPr>
            <w:r w:rsidDel="00000000" w:rsidR="00000000" w:rsidRPr="00000000">
              <w:rPr>
                <w:b w:val="1"/>
                <w:i w:val="1"/>
                <w:sz w:val="28"/>
                <w:szCs w:val="28"/>
                <w:rtl w:val="0"/>
              </w:rPr>
              <w:t xml:space="preserve">a) Chăm sóc sức khỏe:</w:t>
            </w:r>
          </w:p>
          <w:p w:rsidR="00000000" w:rsidDel="00000000" w:rsidP="00000000" w:rsidRDefault="00000000" w:rsidRPr="00000000" w14:paraId="00000066">
            <w:pPr>
              <w:rPr>
                <w:b w:val="1"/>
                <w:i w:val="1"/>
                <w:sz w:val="28"/>
                <w:szCs w:val="28"/>
              </w:rPr>
            </w:pPr>
            <w:r w:rsidDel="00000000" w:rsidR="00000000" w:rsidRPr="00000000">
              <w:rPr>
                <w:b w:val="1"/>
                <w:i w:val="1"/>
                <w:sz w:val="28"/>
                <w:szCs w:val="28"/>
                <w:rtl w:val="0"/>
              </w:rPr>
              <w:t xml:space="preserve">+ Để theo dõi phát triển thể lực của trẻ qua biểu đồ:</w:t>
            </w:r>
          </w:p>
          <w:p w:rsidR="00000000" w:rsidDel="00000000" w:rsidP="00000000" w:rsidRDefault="00000000" w:rsidRPr="00000000" w14:paraId="00000067">
            <w:pPr>
              <w:rPr>
                <w:sz w:val="28"/>
                <w:szCs w:val="28"/>
              </w:rPr>
            </w:pPr>
            <w:r w:rsidDel="00000000" w:rsidR="00000000" w:rsidRPr="00000000">
              <w:rPr>
                <w:sz w:val="28"/>
                <w:szCs w:val="28"/>
                <w:rtl w:val="0"/>
              </w:rPr>
              <w:t xml:space="preserve">- Trẻ suy dinh dưỡng:Cháu Đăng Viên:  được cân đo, theo dõi hàng tháng.</w:t>
            </w:r>
          </w:p>
          <w:p w:rsidR="00000000" w:rsidDel="00000000" w:rsidP="00000000" w:rsidRDefault="00000000" w:rsidRPr="00000000" w14:paraId="00000068">
            <w:pPr>
              <w:rPr>
                <w:b w:val="1"/>
                <w:sz w:val="28"/>
                <w:szCs w:val="28"/>
              </w:rPr>
            </w:pPr>
            <w:r w:rsidDel="00000000" w:rsidR="00000000" w:rsidRPr="00000000">
              <w:rPr>
                <w:b w:val="1"/>
                <w:sz w:val="28"/>
                <w:szCs w:val="28"/>
                <w:rtl w:val="0"/>
              </w:rPr>
              <w:t xml:space="preserve">b. Phòng và xử lý các bệnh thường gặp</w:t>
            </w:r>
          </w:p>
          <w:p w:rsidR="00000000" w:rsidDel="00000000" w:rsidP="00000000" w:rsidRDefault="00000000" w:rsidRPr="00000000" w14:paraId="00000069">
            <w:pPr>
              <w:rPr>
                <w:b w:val="1"/>
                <w:i w:val="1"/>
                <w:sz w:val="28"/>
                <w:szCs w:val="28"/>
              </w:rPr>
            </w:pPr>
            <w:r w:rsidDel="00000000" w:rsidR="00000000" w:rsidRPr="00000000">
              <w:rPr>
                <w:b w:val="1"/>
                <w:i w:val="1"/>
                <w:sz w:val="28"/>
                <w:szCs w:val="28"/>
                <w:rtl w:val="0"/>
              </w:rPr>
              <w:t xml:space="preserve">+ Tiêm chủng, phòng dịch:</w:t>
            </w:r>
          </w:p>
          <w:p w:rsidR="00000000" w:rsidDel="00000000" w:rsidP="00000000" w:rsidRDefault="00000000" w:rsidRPr="00000000" w14:paraId="0000006A">
            <w:pPr>
              <w:rPr>
                <w:sz w:val="28"/>
                <w:szCs w:val="28"/>
              </w:rPr>
            </w:pPr>
            <w:r w:rsidDel="00000000" w:rsidR="00000000" w:rsidRPr="00000000">
              <w:rPr>
                <w:sz w:val="28"/>
                <w:szCs w:val="28"/>
                <w:rtl w:val="0"/>
              </w:rPr>
              <w:t xml:space="preserve">- Nhắc nhở và tuyên truyền phụ huynh tiêm phòng đầy đủ cho trẻ theo hướng dẫn của y tế địa phương để phòng các bệnh viêm VA, dịch cúm A... khi thời tiết giao mùa.</w:t>
            </w:r>
          </w:p>
          <w:p w:rsidR="00000000" w:rsidDel="00000000" w:rsidP="00000000" w:rsidRDefault="00000000" w:rsidRPr="00000000" w14:paraId="0000006B">
            <w:pPr>
              <w:tabs>
                <w:tab w:val="left" w:leader="none" w:pos="1152"/>
              </w:tabs>
              <w:spacing w:after="0" w:line="240" w:lineRule="auto"/>
              <w:rPr>
                <w:sz w:val="28"/>
                <w:szCs w:val="28"/>
              </w:rPr>
            </w:pPr>
            <w:r w:rsidDel="00000000" w:rsidR="00000000" w:rsidRPr="00000000">
              <w:rPr>
                <w:sz w:val="28"/>
                <w:szCs w:val="28"/>
                <w:rtl w:val="0"/>
              </w:rPr>
              <w:t xml:space="preserve"> - Trẻ biết thể hiện bằng lời nói một số dấu hiệu khi ốm.</w:t>
            </w:r>
          </w:p>
          <w:p w:rsidR="00000000" w:rsidDel="00000000" w:rsidP="00000000" w:rsidRDefault="00000000" w:rsidRPr="00000000" w14:paraId="0000006C">
            <w:pPr>
              <w:tabs>
                <w:tab w:val="left" w:leader="none" w:pos="1152"/>
              </w:tabs>
              <w:spacing w:after="0" w:line="240" w:lineRule="auto"/>
              <w:rPr>
                <w:sz w:val="28"/>
                <w:szCs w:val="28"/>
              </w:rPr>
            </w:pPr>
            <w:r w:rsidDel="00000000" w:rsidR="00000000" w:rsidRPr="00000000">
              <w:rPr>
                <w:sz w:val="28"/>
                <w:szCs w:val="28"/>
                <w:rtl w:val="0"/>
              </w:rPr>
              <w:t xml:space="preserve">- Trẻ biết cách phòng tránh bệnh về đường hô hấp (không ăn đồ lạnh, đeo khẩu trang khi đi ra đường)</w:t>
            </w:r>
          </w:p>
          <w:p w:rsidR="00000000" w:rsidDel="00000000" w:rsidP="00000000" w:rsidRDefault="00000000" w:rsidRPr="00000000" w14:paraId="0000006D">
            <w:pPr>
              <w:rPr>
                <w:b w:val="1"/>
                <w:sz w:val="28"/>
                <w:szCs w:val="28"/>
              </w:rPr>
            </w:pPr>
            <w:r w:rsidDel="00000000" w:rsidR="00000000" w:rsidRPr="00000000">
              <w:rPr>
                <w:b w:val="1"/>
                <w:sz w:val="28"/>
                <w:szCs w:val="28"/>
                <w:rtl w:val="0"/>
              </w:rPr>
              <w:t xml:space="preserve">+</w:t>
            </w:r>
            <w:r w:rsidDel="00000000" w:rsidR="00000000" w:rsidRPr="00000000">
              <w:rPr>
                <w:b w:val="1"/>
                <w:i w:val="1"/>
                <w:sz w:val="28"/>
                <w:szCs w:val="28"/>
                <w:rtl w:val="0"/>
              </w:rPr>
              <w:t xml:space="preserve"> Phát hiện sớm và chăm sóc trẻ ốm:</w:t>
            </w:r>
            <w:r w:rsidDel="00000000" w:rsidR="00000000" w:rsidRPr="00000000">
              <w:rPr>
                <w:rtl w:val="0"/>
              </w:rPr>
            </w:r>
          </w:p>
          <w:p w:rsidR="00000000" w:rsidDel="00000000" w:rsidP="00000000" w:rsidRDefault="00000000" w:rsidRPr="00000000" w14:paraId="0000006E">
            <w:pPr>
              <w:tabs>
                <w:tab w:val="left" w:leader="none" w:pos="1152"/>
              </w:tabs>
              <w:spacing w:after="0" w:line="240" w:lineRule="auto"/>
              <w:rPr>
                <w:sz w:val="28"/>
                <w:szCs w:val="28"/>
              </w:rPr>
            </w:pPr>
            <w:r w:rsidDel="00000000" w:rsidR="00000000" w:rsidRPr="00000000">
              <w:rPr>
                <w:sz w:val="28"/>
                <w:szCs w:val="28"/>
                <w:rtl w:val="0"/>
              </w:rPr>
              <w:t xml:space="preserve">- Trẻ biết ăn thức ăn đảm bảo vệ sinh, ăn chín uống sôi.</w:t>
            </w:r>
          </w:p>
          <w:p w:rsidR="00000000" w:rsidDel="00000000" w:rsidP="00000000" w:rsidRDefault="00000000" w:rsidRPr="00000000" w14:paraId="0000006F">
            <w:pPr>
              <w:tabs>
                <w:tab w:val="left" w:leader="none" w:pos="1152"/>
              </w:tabs>
              <w:spacing w:after="0" w:line="240" w:lineRule="auto"/>
              <w:rPr>
                <w:sz w:val="28"/>
                <w:szCs w:val="28"/>
              </w:rPr>
            </w:pPr>
            <w:r w:rsidDel="00000000" w:rsidR="00000000" w:rsidRPr="00000000">
              <w:rPr>
                <w:sz w:val="28"/>
                <w:szCs w:val="28"/>
                <w:rtl w:val="0"/>
              </w:rPr>
              <w:t xml:space="preserve">- Trẻ được đảm bảo về VSTP, không bị ngộ độc thức ăn.</w:t>
            </w:r>
          </w:p>
          <w:p w:rsidR="00000000" w:rsidDel="00000000" w:rsidP="00000000" w:rsidRDefault="00000000" w:rsidRPr="00000000" w14:paraId="00000070">
            <w:pPr>
              <w:tabs>
                <w:tab w:val="left" w:leader="none" w:pos="1152"/>
              </w:tabs>
              <w:spacing w:after="0" w:line="240" w:lineRule="auto"/>
              <w:rPr>
                <w:sz w:val="28"/>
                <w:szCs w:val="28"/>
              </w:rPr>
            </w:pPr>
            <w:r w:rsidDel="00000000" w:rsidR="00000000" w:rsidRPr="00000000">
              <w:rPr>
                <w:sz w:val="28"/>
                <w:szCs w:val="28"/>
                <w:rtl w:val="0"/>
              </w:rPr>
              <w:t xml:space="preserve">- Trẻ biết ăn uống hợp vệ sinh đảm bảo sức khỏe.</w:t>
            </w:r>
          </w:p>
          <w:p w:rsidR="00000000" w:rsidDel="00000000" w:rsidP="00000000" w:rsidRDefault="00000000" w:rsidRPr="00000000" w14:paraId="00000071">
            <w:pPr>
              <w:tabs>
                <w:tab w:val="left" w:leader="none" w:pos="1152"/>
              </w:tabs>
              <w:spacing w:after="0" w:line="240" w:lineRule="auto"/>
              <w:rPr>
                <w:sz w:val="28"/>
                <w:szCs w:val="28"/>
              </w:rPr>
            </w:pPr>
            <w:r w:rsidDel="00000000" w:rsidR="00000000" w:rsidRPr="00000000">
              <w:rPr>
                <w:sz w:val="28"/>
                <w:szCs w:val="28"/>
                <w:rtl w:val="0"/>
              </w:rPr>
              <w:t xml:space="preserve">- Trẻ được học tập, vui chơi, sinh hoạt trong môi trường thân thiện.</w:t>
            </w:r>
          </w:p>
          <w:p w:rsidR="00000000" w:rsidDel="00000000" w:rsidP="00000000" w:rsidRDefault="00000000" w:rsidRPr="00000000" w14:paraId="00000072">
            <w:pPr>
              <w:tabs>
                <w:tab w:val="left" w:leader="none" w:pos="1152"/>
              </w:tabs>
              <w:spacing w:after="0" w:line="240" w:lineRule="auto"/>
              <w:rPr>
                <w:sz w:val="28"/>
                <w:szCs w:val="28"/>
              </w:rPr>
            </w:pPr>
            <w:r w:rsidDel="00000000" w:rsidR="00000000" w:rsidRPr="00000000">
              <w:rPr>
                <w:sz w:val="28"/>
                <w:szCs w:val="28"/>
                <w:rtl w:val="0"/>
              </w:rPr>
              <w:t xml:space="preserve">- Trẻ vui vẻ, hồn nhiên, gần gũi, cởi mở với cô, với bạn, mạnh dạn trong giao tiếp.</w:t>
            </w:r>
          </w:p>
          <w:p w:rsidR="00000000" w:rsidDel="00000000" w:rsidP="00000000" w:rsidRDefault="00000000" w:rsidRPr="00000000" w14:paraId="00000073">
            <w:pPr>
              <w:rPr>
                <w:b w:val="1"/>
                <w:i w:val="1"/>
                <w:sz w:val="28"/>
                <w:szCs w:val="28"/>
              </w:rPr>
            </w:pPr>
            <w:r w:rsidDel="00000000" w:rsidR="00000000" w:rsidRPr="00000000">
              <w:rPr>
                <w:b w:val="1"/>
                <w:i w:val="1"/>
                <w:sz w:val="28"/>
                <w:szCs w:val="28"/>
                <w:rtl w:val="0"/>
              </w:rPr>
              <w:t xml:space="preserve">c. Bảo vệ an toàn và phòng một số bệnh thường gặp:</w:t>
            </w:r>
          </w:p>
          <w:p w:rsidR="00000000" w:rsidDel="00000000" w:rsidP="00000000" w:rsidRDefault="00000000" w:rsidRPr="00000000" w14:paraId="00000074">
            <w:pPr>
              <w:rPr>
                <w:sz w:val="28"/>
                <w:szCs w:val="28"/>
              </w:rPr>
            </w:pPr>
            <w:r w:rsidDel="00000000" w:rsidR="00000000" w:rsidRPr="00000000">
              <w:rPr>
                <w:b w:val="1"/>
                <w:i w:val="1"/>
                <w:sz w:val="28"/>
                <w:szCs w:val="28"/>
                <w:rtl w:val="0"/>
              </w:rPr>
              <w:t xml:space="preserve">*An toàn thể lực</w:t>
            </w:r>
            <w:r w:rsidDel="00000000" w:rsidR="00000000" w:rsidRPr="00000000">
              <w:rPr>
                <w:sz w:val="28"/>
                <w:szCs w:val="28"/>
                <w:rtl w:val="0"/>
              </w:rPr>
              <w:t xml:space="preserve">:</w:t>
            </w:r>
          </w:p>
          <w:p w:rsidR="00000000" w:rsidDel="00000000" w:rsidP="00000000" w:rsidRDefault="00000000" w:rsidRPr="00000000" w14:paraId="00000075">
            <w:pPr>
              <w:tabs>
                <w:tab w:val="left" w:leader="none" w:pos="1980"/>
                <w:tab w:val="left" w:leader="none" w:pos="9720"/>
              </w:tabs>
              <w:spacing w:line="288" w:lineRule="auto"/>
              <w:rPr>
                <w:color w:val="000000"/>
                <w:sz w:val="28"/>
                <w:szCs w:val="28"/>
              </w:rPr>
            </w:pPr>
            <w:r w:rsidDel="00000000" w:rsidR="00000000" w:rsidRPr="00000000">
              <w:rPr>
                <w:sz w:val="28"/>
                <w:szCs w:val="28"/>
                <w:rtl w:val="0"/>
              </w:rPr>
              <w:t xml:space="preserve">- Tuyệt đối đảm bảo an toàn cho trẻ </w:t>
            </w:r>
            <w:r w:rsidDel="00000000" w:rsidR="00000000" w:rsidRPr="00000000">
              <w:rPr>
                <w:color w:val="000000"/>
                <w:sz w:val="28"/>
                <w:szCs w:val="28"/>
                <w:rtl w:val="0"/>
              </w:rPr>
              <w:t xml:space="preserve">mọi lúc mọi nơi. Biết giữ an toàn cho bản thân và cho bạn khi chơi...</w:t>
            </w:r>
          </w:p>
          <w:p w:rsidR="00000000" w:rsidDel="00000000" w:rsidP="00000000" w:rsidRDefault="00000000" w:rsidRPr="00000000" w14:paraId="00000076">
            <w:pPr>
              <w:rPr>
                <w:b w:val="1"/>
                <w:i w:val="1"/>
                <w:sz w:val="28"/>
                <w:szCs w:val="28"/>
              </w:rPr>
            </w:pPr>
            <w:r w:rsidDel="00000000" w:rsidR="00000000" w:rsidRPr="00000000">
              <w:rPr>
                <w:b w:val="1"/>
                <w:i w:val="1"/>
                <w:sz w:val="28"/>
                <w:szCs w:val="28"/>
                <w:rtl w:val="0"/>
              </w:rPr>
              <w:t xml:space="preserve">* An toàn tính mạng:</w:t>
            </w:r>
          </w:p>
          <w:p w:rsidR="00000000" w:rsidDel="00000000" w:rsidP="00000000" w:rsidRDefault="00000000" w:rsidRPr="00000000" w14:paraId="00000077">
            <w:pPr>
              <w:rPr>
                <w:b w:val="1"/>
                <w:i w:val="1"/>
                <w:sz w:val="28"/>
                <w:szCs w:val="28"/>
              </w:rPr>
            </w:pPr>
            <w:r w:rsidDel="00000000" w:rsidR="00000000" w:rsidRPr="00000000">
              <w:rPr>
                <w:sz w:val="28"/>
                <w:szCs w:val="28"/>
                <w:rtl w:val="0"/>
              </w:rPr>
              <w:t xml:space="preserve">- Trẻ được đảm bảo an toàn về tính mạng khi đến trường cũng như ở nhà. Giáo dục trẻ không chơi với các con vật có móng sắc nhọn như chó mèo,không ôm chó mèo và các con vật khác tránh bị các con vật cắn ,cào và hít phải lông các con vật sẽ gây ra bệnh hô hấp và ảnh hưởng đến sức khỏe.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rtl w:val="0"/>
              </w:rPr>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sz w:val="28"/>
                <w:szCs w:val="28"/>
                <w:rtl w:val="0"/>
              </w:rPr>
              <w:t xml:space="preserve">- Giáo viên</w:t>
            </w:r>
          </w:p>
          <w:p w:rsidR="00000000" w:rsidDel="00000000" w:rsidP="00000000" w:rsidRDefault="00000000" w:rsidRPr="00000000" w14:paraId="0000007C">
            <w:pPr>
              <w:rPr>
                <w:sz w:val="28"/>
                <w:szCs w:val="28"/>
              </w:rPr>
            </w:pPr>
            <w:r w:rsidDel="00000000" w:rsidR="00000000" w:rsidRPr="00000000">
              <w:rPr>
                <w:sz w:val="28"/>
                <w:szCs w:val="28"/>
                <w:rtl w:val="0"/>
              </w:rPr>
              <w:t xml:space="preserve">phối hợp với  y tế để thực hiện</w:t>
            </w:r>
          </w:p>
          <w:p w:rsidR="00000000" w:rsidDel="00000000" w:rsidP="00000000" w:rsidRDefault="00000000" w:rsidRPr="00000000" w14:paraId="0000007D">
            <w:pPr>
              <w:rPr>
                <w:sz w:val="28"/>
                <w:szCs w:val="28"/>
              </w:rPr>
            </w:pP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sz w:val="28"/>
                <w:szCs w:val="28"/>
                <w:rtl w:val="0"/>
              </w:rPr>
              <w:t xml:space="preserve">- Giáo viên phối hợp với phụ huynh</w:t>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rtl w:val="0"/>
              </w:rPr>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sz w:val="28"/>
                <w:szCs w:val="28"/>
                <w:rtl w:val="0"/>
              </w:rPr>
              <w:t xml:space="preserve">- Giáo viên phối hợp với nhà trường,phụ huynh để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sz w:val="28"/>
                <w:szCs w:val="28"/>
              </w:rPr>
            </w:pPr>
            <w:r w:rsidDel="00000000" w:rsidR="00000000" w:rsidRPr="00000000">
              <w:rPr>
                <w:rtl w:val="0"/>
              </w:rPr>
            </w:r>
          </w:p>
        </w:tc>
      </w:tr>
    </w:tbl>
    <w:p w:rsidR="00000000" w:rsidDel="00000000" w:rsidP="00000000" w:rsidRDefault="00000000" w:rsidRPr="00000000" w14:paraId="00000090">
      <w:pPr>
        <w:rPr>
          <w:b w:val="1"/>
          <w:sz w:val="28"/>
          <w:szCs w:val="28"/>
        </w:rPr>
      </w:pPr>
      <w:r w:rsidDel="00000000" w:rsidR="00000000" w:rsidRPr="00000000">
        <w:rPr>
          <w:b w:val="1"/>
          <w:sz w:val="28"/>
          <w:szCs w:val="28"/>
          <w:rtl w:val="0"/>
        </w:rPr>
        <w:t xml:space="preserve">* Tình trạng sức khỏe của trẻ:</w:t>
      </w:r>
    </w:p>
    <w:p w:rsidR="00000000" w:rsidDel="00000000" w:rsidP="00000000" w:rsidRDefault="00000000" w:rsidRPr="00000000" w14:paraId="00000091">
      <w:pPr>
        <w:rPr>
          <w:sz w:val="28"/>
          <w:szCs w:val="28"/>
        </w:rPr>
      </w:pPr>
      <w:r w:rsidDel="00000000" w:rsidR="00000000" w:rsidRPr="00000000">
        <w:rPr>
          <w:sz w:val="28"/>
          <w:szCs w:val="28"/>
          <w:rtl w:val="0"/>
        </w:rPr>
        <w:t xml:space="preserve">- Qua cân đo theo dõi biểu đồ 97% trẻ có sức khỏe bình thường.</w:t>
      </w:r>
    </w:p>
    <w:p w:rsidR="00000000" w:rsidDel="00000000" w:rsidP="00000000" w:rsidRDefault="00000000" w:rsidRPr="00000000" w14:paraId="00000092">
      <w:pPr>
        <w:rPr>
          <w:sz w:val="28"/>
          <w:szCs w:val="28"/>
        </w:rPr>
      </w:pPr>
      <w:r w:rsidDel="00000000" w:rsidR="00000000" w:rsidRPr="00000000">
        <w:rPr>
          <w:sz w:val="28"/>
          <w:szCs w:val="28"/>
          <w:rtl w:val="0"/>
        </w:rPr>
        <w:t xml:space="preserve">- Về thể lực của trẻ: Đa số trẻ đều bình thường. Một bạn hay bị ốm: .  </w:t>
      </w:r>
    </w:p>
    <w:p w:rsidR="00000000" w:rsidDel="00000000" w:rsidP="00000000" w:rsidRDefault="00000000" w:rsidRPr="00000000" w14:paraId="00000093">
      <w:pPr>
        <w:spacing w:line="360" w:lineRule="auto"/>
        <w:rPr>
          <w:b w:val="1"/>
          <w:sz w:val="28"/>
          <w:szCs w:val="28"/>
        </w:rPr>
      </w:pPr>
      <w:r w:rsidDel="00000000" w:rsidR="00000000" w:rsidRPr="00000000">
        <w:rPr>
          <w:b w:val="1"/>
          <w:sz w:val="28"/>
          <w:szCs w:val="28"/>
          <w:rtl w:val="0"/>
        </w:rPr>
        <w:t xml:space="preserve">* Kỹ năng của trẻ:</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Kỹ năng vệ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Đa số trẻ đã nhớ kỹ năng vệ , lau mặt.còn kỹ năng </w:t>
      </w:r>
      <w:r w:rsidDel="00000000" w:rsidR="00000000" w:rsidRPr="00000000">
        <w:rPr>
          <w:sz w:val="28"/>
          <w:szCs w:val="28"/>
          <w:rtl w:val="0"/>
        </w:rPr>
        <w:t xml:space="preserve">rửa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tay đa số cô còn phải nhắc các bước trẻ chưa tự giác để </w:t>
      </w:r>
      <w:r w:rsidDel="00000000" w:rsidR="00000000" w:rsidRPr="00000000">
        <w:rPr>
          <w:sz w:val="28"/>
          <w:szCs w:val="28"/>
          <w:rtl w:val="0"/>
        </w:rPr>
        <w:t xml:space="preserve">rửa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đúng thao tác Một số trẻ còn yếu:Tiến Đạt ,Anh Đức, Gia Phát....</w:t>
      </w:r>
    </w:p>
    <w:p w:rsidR="00000000" w:rsidDel="00000000" w:rsidP="00000000" w:rsidRDefault="00000000" w:rsidRPr="00000000" w14:paraId="00000095">
      <w:pPr>
        <w:spacing w:line="360" w:lineRule="auto"/>
        <w:rPr>
          <w:sz w:val="28"/>
          <w:szCs w:val="28"/>
        </w:rPr>
      </w:pPr>
      <w:r w:rsidDel="00000000" w:rsidR="00000000" w:rsidRPr="00000000">
        <w:rPr>
          <w:b w:val="1"/>
          <w:i w:val="1"/>
          <w:sz w:val="28"/>
          <w:szCs w:val="28"/>
          <w:rtl w:val="0"/>
        </w:rPr>
        <w:t xml:space="preserve">- Kỹ năng tô màu:</w:t>
      </w:r>
      <w:r w:rsidDel="00000000" w:rsidR="00000000" w:rsidRPr="00000000">
        <w:rPr>
          <w:sz w:val="28"/>
          <w:szCs w:val="28"/>
          <w:rtl w:val="0"/>
        </w:rPr>
        <w:t xml:space="preserve"> Đa số trẻ đã biết cách tô màu. Một số trẻ tô giỏi:Thúy An,Tuệ Nhi,Vân Linh....Một số trẻ yếu: Văn Khoa,Gia Phát...</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Kỹ năng tự phục vụ: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đã có kỹ năng tự phục vụ: tự lấy gối, tự đi vệ sinh, vứt rác đúng nơi quy định...</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Biện pháp: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phối hợp với phụ huynh để chăm sóc và giáo dục trẻ.Chăm sóc trẻ suy dinh Dưỡng ,trẻ mới ốm dậy</w:t>
      </w:r>
    </w:p>
    <w:p w:rsidR="00000000" w:rsidDel="00000000" w:rsidP="00000000" w:rsidRDefault="00000000" w:rsidRPr="00000000" w14:paraId="00000098">
      <w:pPr>
        <w:spacing w:line="360" w:lineRule="auto"/>
        <w:rPr>
          <w:b w:val="1"/>
          <w:color w:val="ff0000"/>
          <w:sz w:val="28"/>
          <w:szCs w:val="28"/>
        </w:rPr>
      </w:pPr>
      <w:r w:rsidDel="00000000" w:rsidR="00000000" w:rsidRPr="00000000">
        <w:rPr>
          <w:rtl w:val="0"/>
        </w:rPr>
      </w:r>
    </w:p>
    <w:p w:rsidR="00000000" w:rsidDel="00000000" w:rsidP="00000000" w:rsidRDefault="00000000" w:rsidRPr="00000000" w14:paraId="00000099">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9A">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9B">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9C">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9D">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9E">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9F">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0">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1">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2">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3">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4">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5">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6">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7">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8">
      <w:pPr>
        <w:spacing w:after="120" w:before="120" w:lineRule="auto"/>
        <w:ind w:left="-142" w:firstLine="0"/>
        <w:jc w:val="center"/>
        <w:rPr>
          <w:b w:val="1"/>
          <w:sz w:val="28"/>
          <w:szCs w:val="28"/>
        </w:rPr>
      </w:pPr>
      <w:r w:rsidDel="00000000" w:rsidR="00000000" w:rsidRPr="00000000">
        <w:rPr>
          <w:rtl w:val="0"/>
        </w:rPr>
      </w:r>
    </w:p>
    <w:p w:rsidR="00000000" w:rsidDel="00000000" w:rsidP="00000000" w:rsidRDefault="00000000" w:rsidRPr="00000000" w14:paraId="000000A9">
      <w:pPr>
        <w:rPr>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1E02"/>
    <w:rPr>
      <w:rFonts w:ascii="Times New Roman" w:cs="Times New Roman" w:eastAsia="Times New Roman" w:hAnsi="Times New Roman"/>
      <w:sz w:val="24"/>
      <w:szCs w:val="24"/>
      <w:lang w:val="nl-NL"/>
    </w:rPr>
  </w:style>
  <w:style w:type="paragraph" w:styleId="Heading1">
    <w:name w:val="heading 1"/>
    <w:basedOn w:val="Normal"/>
    <w:next w:val="Normal"/>
    <w:link w:val="Heading1Char"/>
    <w:uiPriority w:val="9"/>
    <w:qFormat w:val="1"/>
    <w:rsid w:val="00E842F3"/>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75EDA"/>
    <w:pPr>
      <w:ind w:left="720"/>
      <w:contextualSpacing w:val="1"/>
    </w:pPr>
    <w:rPr>
      <w:rFonts w:asciiTheme="minorHAnsi" w:cstheme="minorBidi" w:eastAsiaTheme="minorEastAsia" w:hAnsiTheme="minorHAnsi"/>
      <w:sz w:val="22"/>
      <w:szCs w:val="22"/>
      <w:lang w:val="en-US"/>
    </w:rPr>
  </w:style>
  <w:style w:type="character" w:styleId="Heading1Char" w:customStyle="1">
    <w:name w:val="Heading 1 Char"/>
    <w:basedOn w:val="DefaultParagraphFont"/>
    <w:link w:val="Heading1"/>
    <w:uiPriority w:val="9"/>
    <w:rsid w:val="00E842F3"/>
    <w:rPr>
      <w:rFonts w:asciiTheme="majorHAnsi" w:cstheme="majorBidi" w:eastAsiaTheme="majorEastAsia" w:hAnsiTheme="majorHAnsi"/>
      <w:color w:val="365f91" w:themeColor="accent1" w:themeShade="0000BF"/>
      <w:sz w:val="32"/>
      <w:szCs w:val="32"/>
      <w:lang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U/rkoH0Rcf1d+GcG3Brs6HwHaw==">CgMxLjAyCGguZ2pkZ3hzOAByITE4ZGRTelNqeEQ2dUI1YzRHU2k5X0VFRmlFUDRCNzFWaA==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2024-01-03T15:32:00Z</dcterms:created>
  <dc:creator>HOA HOANG</dc:creator>
</cp:coreProperties>
</file>